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1F7" w:rsidRPr="00761060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ОБҐРУНТУВАННЯ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технічних та якісних характеристик предмета закупівлі, його очікуваної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761060">
        <w:rPr>
          <w:rFonts w:ascii="Times New Roman" w:hAnsi="Times New Roman" w:cs="Times New Roman"/>
          <w:b/>
          <w:bCs/>
          <w:sz w:val="25"/>
          <w:szCs w:val="25"/>
        </w:rPr>
        <w:t>вартості та/або розміру бюджетного призначення</w:t>
      </w:r>
    </w:p>
    <w:p w:rsidR="00DE75D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>(відповідно до постанови Кабінету Міністрів України від 11 жовтня 2016 р.</w:t>
      </w:r>
    </w:p>
    <w:p w:rsidR="005851F7" w:rsidRPr="00761060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 xml:space="preserve"> № 710 «</w:t>
      </w:r>
      <w:r w:rsidR="00273069" w:rsidRPr="00761060">
        <w:rPr>
          <w:rFonts w:ascii="Times New Roman" w:hAnsi="Times New Roman" w:cs="Times New Roman"/>
          <w:sz w:val="25"/>
          <w:szCs w:val="25"/>
          <w:lang w:val="ru-RU"/>
        </w:rPr>
        <w:t>П</w:t>
      </w:r>
      <w:r w:rsidRPr="00761060">
        <w:rPr>
          <w:rFonts w:ascii="Times New Roman" w:hAnsi="Times New Roman" w:cs="Times New Roman"/>
          <w:sz w:val="25"/>
          <w:szCs w:val="25"/>
        </w:rPr>
        <w:t>ро ефективне використання державних коштів»)</w:t>
      </w:r>
    </w:p>
    <w:p w:rsidR="00DE75D7" w:rsidRPr="00761060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4106"/>
        <w:gridCol w:w="2552"/>
        <w:gridCol w:w="2551"/>
        <w:gridCol w:w="3815"/>
        <w:gridCol w:w="2280"/>
      </w:tblGrid>
      <w:tr w:rsidR="005851F7" w:rsidRPr="00761060" w:rsidTr="00957639">
        <w:tc>
          <w:tcPr>
            <w:tcW w:w="4106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Найменування предмету закупівлі,</w:t>
            </w:r>
          </w:p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код ДК 021:2015</w:t>
            </w:r>
          </w:p>
        </w:tc>
        <w:tc>
          <w:tcPr>
            <w:tcW w:w="2552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Розмір бюджетного призначення</w:t>
            </w:r>
          </w:p>
        </w:tc>
        <w:tc>
          <w:tcPr>
            <w:tcW w:w="2551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Очікувана вартість предмета закупівлі</w:t>
            </w:r>
          </w:p>
        </w:tc>
        <w:tc>
          <w:tcPr>
            <w:tcW w:w="3815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280" w:type="dxa"/>
          </w:tcPr>
          <w:p w:rsidR="005851F7" w:rsidRPr="00761060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761060" w:rsidTr="00957639">
        <w:tc>
          <w:tcPr>
            <w:tcW w:w="4106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3</w:t>
            </w:r>
          </w:p>
        </w:tc>
        <w:tc>
          <w:tcPr>
            <w:tcW w:w="3815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4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:rsidR="005851F7" w:rsidRPr="00761060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5</w:t>
            </w:r>
          </w:p>
        </w:tc>
      </w:tr>
      <w:tr w:rsidR="005851F7" w:rsidRPr="00761060" w:rsidTr="00957639">
        <w:tc>
          <w:tcPr>
            <w:tcW w:w="4106" w:type="dxa"/>
            <w:vAlign w:val="center"/>
          </w:tcPr>
          <w:p w:rsidR="00323944" w:rsidRPr="00323944" w:rsidRDefault="00323944" w:rsidP="00323944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323944">
              <w:rPr>
                <w:rFonts w:ascii="Times New Roman" w:hAnsi="Times New Roman" w:cs="Times New Roman"/>
                <w:sz w:val="23"/>
                <w:szCs w:val="23"/>
                <w:lang w:eastAsia="uk-UA"/>
              </w:rPr>
              <w:t>П</w:t>
            </w:r>
            <w:r w:rsidRPr="00323944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 xml:space="preserve">ослуги з поточного ремонту щодо усунення наслідків несанкціонованого проникнення до приміщень будівлі   Запорізького обласного центру зайнятості  за </w:t>
            </w:r>
            <w:proofErr w:type="spellStart"/>
            <w:r w:rsidRPr="00323944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адресою</w:t>
            </w:r>
            <w:proofErr w:type="spellEnd"/>
            <w:r w:rsidRPr="00323944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: м. Запоріжжя, вул. Закарпатського Легіону (вул. Комарова), 11</w:t>
            </w:r>
            <w:r w:rsidRPr="0032394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</w:p>
          <w:p w:rsidR="005851F7" w:rsidRPr="00323944" w:rsidRDefault="00323944" w:rsidP="0032394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394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ДК 021:2015 45310000-3 –«Електромонтажні роботи»</w:t>
            </w:r>
          </w:p>
        </w:tc>
        <w:tc>
          <w:tcPr>
            <w:tcW w:w="2552" w:type="dxa"/>
            <w:vAlign w:val="center"/>
          </w:tcPr>
          <w:p w:rsidR="005851F7" w:rsidRPr="00323944" w:rsidRDefault="00323944" w:rsidP="00A202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127 3</w:t>
            </w:r>
            <w:r w:rsidR="00A20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</w:t>
            </w:r>
            <w:r w:rsidR="00F1399B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 xml:space="preserve">грн. </w:t>
            </w:r>
            <w:r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0</w:t>
            </w:r>
            <w:r w:rsidR="00F1399B"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0 коп.</w:t>
            </w:r>
            <w:r w:rsidR="00F1399B" w:rsidRPr="00323944">
              <w:rPr>
                <w:rFonts w:ascii="Times New Roman" w:hAnsi="Times New Roman" w:cs="Times New Roman"/>
                <w:color w:val="000000"/>
                <w:sz w:val="25"/>
                <w:szCs w:val="25"/>
                <w:lang w:eastAsia="uk-UA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851F7" w:rsidRPr="00761060" w:rsidRDefault="00323944" w:rsidP="00A2023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127 3</w:t>
            </w:r>
            <w:r w:rsidR="00A202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323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0 </w:t>
            </w:r>
            <w:r w:rsidRPr="00323944">
              <w:rPr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грн. 00 коп.</w:t>
            </w:r>
          </w:p>
        </w:tc>
        <w:tc>
          <w:tcPr>
            <w:tcW w:w="3815" w:type="dxa"/>
            <w:vAlign w:val="center"/>
          </w:tcPr>
          <w:p w:rsidR="005851F7" w:rsidRPr="00761060" w:rsidRDefault="00054D3D" w:rsidP="006315D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54D3D">
              <w:rPr>
                <w:rFonts w:ascii="Times New Roman" w:hAnsi="Times New Roman" w:cs="Times New Roman"/>
                <w:sz w:val="25"/>
                <w:szCs w:val="25"/>
              </w:rPr>
              <w:t>О</w:t>
            </w:r>
            <w:r w:rsidR="00BE6D9F" w:rsidRPr="00054D3D">
              <w:rPr>
                <w:rFonts w:ascii="Times New Roman" w:hAnsi="Times New Roman" w:cs="Times New Roman"/>
                <w:sz w:val="25"/>
                <w:szCs w:val="25"/>
              </w:rPr>
              <w:t xml:space="preserve">чікувана вартість </w:t>
            </w:r>
            <w:r w:rsidR="0038722A" w:rsidRPr="00054D3D">
              <w:rPr>
                <w:rFonts w:ascii="Times New Roman" w:hAnsi="Times New Roman" w:cs="Times New Roman"/>
                <w:sz w:val="25"/>
                <w:szCs w:val="25"/>
              </w:rPr>
              <w:t>закупівлі визначена самостійно згідно кошторисного розрахунку, складеного відповідно до діючих будівельних норм</w:t>
            </w:r>
            <w:r w:rsidRPr="00054D3D">
              <w:rPr>
                <w:rFonts w:ascii="Times New Roman" w:hAnsi="Times New Roman" w:cs="Times New Roman"/>
                <w:sz w:val="25"/>
                <w:szCs w:val="25"/>
              </w:rPr>
              <w:t xml:space="preserve"> (НАСТОНО</w:t>
            </w:r>
            <w:r w:rsidR="00323944">
              <w:rPr>
                <w:rFonts w:ascii="Times New Roman" w:hAnsi="Times New Roman" w:cs="Times New Roman"/>
                <w:sz w:val="25"/>
                <w:szCs w:val="25"/>
              </w:rPr>
              <w:t>ВА з визначенням вартості буді</w:t>
            </w:r>
            <w:r w:rsidR="00957639" w:rsidRPr="00054D3D">
              <w:rPr>
                <w:rFonts w:ascii="Times New Roman" w:hAnsi="Times New Roman" w:cs="Times New Roman"/>
                <w:sz w:val="25"/>
                <w:szCs w:val="25"/>
              </w:rPr>
              <w:t>вництва (з урахуванням Зміни №1)</w:t>
            </w:r>
          </w:p>
        </w:tc>
        <w:tc>
          <w:tcPr>
            <w:tcW w:w="2280" w:type="dxa"/>
            <w:vAlign w:val="center"/>
          </w:tcPr>
          <w:p w:rsidR="005851F7" w:rsidRPr="00761060" w:rsidRDefault="00CD4ADE" w:rsidP="00CD4AD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color w:val="191919"/>
                <w:sz w:val="25"/>
                <w:szCs w:val="25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761060" w:rsidRPr="00761060" w:rsidRDefault="00761060" w:rsidP="0076106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5"/>
          <w:szCs w:val="25"/>
        </w:rPr>
      </w:pPr>
    </w:p>
    <w:p w:rsidR="00761060" w:rsidRPr="00761060" w:rsidRDefault="00EB1A8B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eastAsia="Times New Roman" w:hAnsi="Times New Roman" w:cs="Times New Roman"/>
          <w:bCs/>
          <w:iCs/>
          <w:sz w:val="25"/>
          <w:szCs w:val="25"/>
        </w:rPr>
        <w:t xml:space="preserve">Провідний консультант з організації </w:t>
      </w:r>
      <w:proofErr w:type="spellStart"/>
      <w:r w:rsidRPr="00761060">
        <w:rPr>
          <w:rFonts w:ascii="Times New Roman" w:eastAsia="Times New Roman" w:hAnsi="Times New Roman" w:cs="Times New Roman"/>
          <w:bCs/>
          <w:iCs/>
          <w:sz w:val="25"/>
          <w:szCs w:val="25"/>
        </w:rPr>
        <w:t>закупівель</w:t>
      </w:r>
      <w:proofErr w:type="spellEnd"/>
      <w:r w:rsidRPr="00761060">
        <w:rPr>
          <w:rFonts w:ascii="Times New Roman" w:hAnsi="Times New Roman" w:cs="Times New Roman"/>
          <w:sz w:val="25"/>
          <w:szCs w:val="25"/>
        </w:rPr>
        <w:t xml:space="preserve"> управління </w:t>
      </w:r>
    </w:p>
    <w:p w:rsidR="00761060" w:rsidRDefault="00EB1A8B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761060">
        <w:rPr>
          <w:rFonts w:ascii="Times New Roman" w:hAnsi="Times New Roman" w:cs="Times New Roman"/>
          <w:sz w:val="25"/>
          <w:szCs w:val="25"/>
        </w:rPr>
        <w:t xml:space="preserve">матеріально-технічного забезпечення та </w:t>
      </w:r>
      <w:proofErr w:type="spellStart"/>
      <w:r w:rsidRPr="00761060">
        <w:rPr>
          <w:rFonts w:ascii="Times New Roman" w:hAnsi="Times New Roman" w:cs="Times New Roman"/>
          <w:sz w:val="25"/>
          <w:szCs w:val="25"/>
        </w:rPr>
        <w:t>закупівель</w:t>
      </w:r>
      <w:proofErr w:type="spellEnd"/>
      <w:r w:rsidRPr="00761060">
        <w:rPr>
          <w:rFonts w:ascii="Times New Roman" w:hAnsi="Times New Roman" w:cs="Times New Roman"/>
          <w:sz w:val="25"/>
          <w:szCs w:val="25"/>
        </w:rPr>
        <w:t xml:space="preserve"> </w:t>
      </w:r>
    </w:p>
    <w:p w:rsidR="00DE75D7" w:rsidRPr="00761060" w:rsidRDefault="00761060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Запорізького обласного центру зайнятості                                  </w:t>
      </w:r>
      <w:r w:rsidRPr="00761060">
        <w:rPr>
          <w:rFonts w:ascii="Times New Roman" w:hAnsi="Times New Roman" w:cs="Times New Roman"/>
          <w:sz w:val="25"/>
          <w:szCs w:val="25"/>
        </w:rPr>
        <w:t xml:space="preserve">                              </w:t>
      </w:r>
      <w:r w:rsidR="00CD4ADE" w:rsidRPr="00761060">
        <w:rPr>
          <w:rFonts w:ascii="Times New Roman" w:hAnsi="Times New Roman" w:cs="Times New Roman"/>
          <w:sz w:val="25"/>
          <w:szCs w:val="25"/>
        </w:rPr>
        <w:t xml:space="preserve">______________ </w:t>
      </w:r>
      <w:r w:rsidRPr="00761060">
        <w:rPr>
          <w:rFonts w:ascii="Times New Roman" w:hAnsi="Times New Roman" w:cs="Times New Roman"/>
          <w:sz w:val="25"/>
          <w:szCs w:val="25"/>
        </w:rPr>
        <w:t xml:space="preserve"> Ксенія КРИВОХИЖИНА</w:t>
      </w:r>
    </w:p>
    <w:p w:rsidR="00DE75D7" w:rsidRPr="00761060" w:rsidRDefault="00DE75D7" w:rsidP="0076106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761060" w:rsidTr="00DE75D7">
        <w:tc>
          <w:tcPr>
            <w:tcW w:w="8500" w:type="dxa"/>
          </w:tcPr>
          <w:p w:rsidR="00DE75D7" w:rsidRPr="00761060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sz w:val="25"/>
                <w:szCs w:val="25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A54C5C" w:rsidRDefault="00A54C5C" w:rsidP="00D013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54C5C">
              <w:rPr>
                <w:rFonts w:ascii="Times New Roman" w:hAnsi="Times New Roman" w:cs="Times New Roman"/>
                <w:sz w:val="25"/>
                <w:szCs w:val="25"/>
              </w:rPr>
              <w:t xml:space="preserve">17.10.2024 </w:t>
            </w:r>
          </w:p>
        </w:tc>
      </w:tr>
      <w:tr w:rsidR="00DE75D7" w:rsidRPr="00761060" w:rsidTr="00DE75D7">
        <w:tc>
          <w:tcPr>
            <w:tcW w:w="8500" w:type="dxa"/>
          </w:tcPr>
          <w:p w:rsidR="00DE75D7" w:rsidRPr="00761060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A54C5C" w:rsidRDefault="00DE75D7" w:rsidP="007610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E75D7" w:rsidRPr="00761060" w:rsidTr="00DE75D7">
        <w:tc>
          <w:tcPr>
            <w:tcW w:w="8500" w:type="dxa"/>
          </w:tcPr>
          <w:p w:rsidR="00DE75D7" w:rsidRPr="00761060" w:rsidRDefault="00DE75D7" w:rsidP="00DE75D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1060">
              <w:rPr>
                <w:rFonts w:ascii="Times New Roman" w:hAnsi="Times New Roman" w:cs="Times New Roman"/>
                <w:sz w:val="25"/>
                <w:szCs w:val="25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A54C5C" w:rsidRDefault="00A54C5C" w:rsidP="00D013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A54C5C">
              <w:rPr>
                <w:rFonts w:ascii="Times New Roman" w:hAnsi="Times New Roman" w:cs="Times New Roman"/>
                <w:sz w:val="25"/>
                <w:szCs w:val="25"/>
              </w:rPr>
              <w:t>https://prozorro.gov.ua/tender/UA-2024-10-17-010975-a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75D7" w:rsidRPr="009C36F7" w:rsidSect="00761060">
      <w:pgSz w:w="16838" w:h="11906" w:orient="landscape"/>
      <w:pgMar w:top="426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35F9A"/>
    <w:rsid w:val="00054D3D"/>
    <w:rsid w:val="0008675F"/>
    <w:rsid w:val="001B23F3"/>
    <w:rsid w:val="00273069"/>
    <w:rsid w:val="00323944"/>
    <w:rsid w:val="0038722A"/>
    <w:rsid w:val="00511B7F"/>
    <w:rsid w:val="005851F7"/>
    <w:rsid w:val="005861EA"/>
    <w:rsid w:val="006315DB"/>
    <w:rsid w:val="00761060"/>
    <w:rsid w:val="008430C9"/>
    <w:rsid w:val="008E5772"/>
    <w:rsid w:val="00957639"/>
    <w:rsid w:val="009C36F7"/>
    <w:rsid w:val="00A2023D"/>
    <w:rsid w:val="00A43221"/>
    <w:rsid w:val="00A54C5C"/>
    <w:rsid w:val="00A80513"/>
    <w:rsid w:val="00BE6D9F"/>
    <w:rsid w:val="00C71643"/>
    <w:rsid w:val="00CD4ADE"/>
    <w:rsid w:val="00D01327"/>
    <w:rsid w:val="00DE75D7"/>
    <w:rsid w:val="00E368D0"/>
    <w:rsid w:val="00E913DC"/>
    <w:rsid w:val="00EA6F0D"/>
    <w:rsid w:val="00EB1A8B"/>
    <w:rsid w:val="00ED0AE4"/>
    <w:rsid w:val="00F1399B"/>
    <w:rsid w:val="00FD4350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656B1-BA7F-4115-9B95-C8C4D1F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5FE3-B9F9-4E75-AE01-BDD1164C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Ksenia Kruvohizina</cp:lastModifiedBy>
  <cp:revision>23</cp:revision>
  <cp:lastPrinted>2024-10-17T12:09:00Z</cp:lastPrinted>
  <dcterms:created xsi:type="dcterms:W3CDTF">2022-12-20T09:25:00Z</dcterms:created>
  <dcterms:modified xsi:type="dcterms:W3CDTF">2024-10-17T12:09:00Z</dcterms:modified>
</cp:coreProperties>
</file>