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E2B01" w14:textId="77777777" w:rsidR="005851F7" w:rsidRPr="00B74912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65247098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технічних та якісних характеристик предмета закупівлі, його очікуваної</w:t>
      </w:r>
    </w:p>
    <w:p w14:paraId="42007001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вартості та/або розміру бюджетного призначення</w:t>
      </w:r>
    </w:p>
    <w:p w14:paraId="25D5A8B6" w14:textId="77777777" w:rsidR="00DE75D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>(відповідно до постанови Кабінету Міністрів України від 11 жовтня 2016 р.</w:t>
      </w:r>
    </w:p>
    <w:p w14:paraId="10B61980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 xml:space="preserve"> № 710 «</w:t>
      </w:r>
      <w:r w:rsidR="00273069" w:rsidRPr="00B7491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74912">
        <w:rPr>
          <w:rFonts w:ascii="Times New Roman" w:hAnsi="Times New Roman" w:cs="Times New Roman"/>
          <w:sz w:val="24"/>
          <w:szCs w:val="24"/>
        </w:rPr>
        <w:t>ро ефективне використання державних коштів»)</w:t>
      </w:r>
    </w:p>
    <w:p w14:paraId="34FCECA3" w14:textId="77777777" w:rsidR="00DE75D7" w:rsidRPr="00B74912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86" w:type="dxa"/>
        <w:tblLook w:val="04A0" w:firstRow="1" w:lastRow="0" w:firstColumn="1" w:lastColumn="0" w:noHBand="0" w:noVBand="1"/>
      </w:tblPr>
      <w:tblGrid>
        <w:gridCol w:w="2972"/>
        <w:gridCol w:w="2833"/>
        <w:gridCol w:w="2798"/>
        <w:gridCol w:w="2871"/>
        <w:gridCol w:w="2912"/>
      </w:tblGrid>
      <w:tr w:rsidR="005851F7" w:rsidRPr="005851F7" w14:paraId="552C2ABD" w14:textId="77777777" w:rsidTr="00272052">
        <w:tc>
          <w:tcPr>
            <w:tcW w:w="2972" w:type="dxa"/>
          </w:tcPr>
          <w:p w14:paraId="660EF856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предмету закупівлі,</w:t>
            </w:r>
          </w:p>
          <w:p w14:paraId="6759F44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ДК 021:2015</w:t>
            </w:r>
          </w:p>
        </w:tc>
        <w:tc>
          <w:tcPr>
            <w:tcW w:w="2833" w:type="dxa"/>
          </w:tcPr>
          <w:p w14:paraId="00FC2281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2798" w:type="dxa"/>
          </w:tcPr>
          <w:p w14:paraId="63C46DE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2871" w:type="dxa"/>
          </w:tcPr>
          <w:p w14:paraId="01B8215E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2912" w:type="dxa"/>
          </w:tcPr>
          <w:p w14:paraId="0FE4BCD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1A9C97E2" w14:textId="77777777" w:rsidTr="00272052">
        <w:tc>
          <w:tcPr>
            <w:tcW w:w="2972" w:type="dxa"/>
            <w:shd w:val="clear" w:color="auto" w:fill="D9D9D9" w:themeFill="background1" w:themeFillShade="D9"/>
          </w:tcPr>
          <w:p w14:paraId="1A7087D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6A178A75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24279E6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1EF548A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dxa"/>
            <w:shd w:val="clear" w:color="auto" w:fill="D9D9D9" w:themeFill="background1" w:themeFillShade="D9"/>
          </w:tcPr>
          <w:p w14:paraId="42F05FEB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0051C" w14:paraId="7B3CE547" w14:textId="77777777" w:rsidTr="00272052">
        <w:tc>
          <w:tcPr>
            <w:tcW w:w="2972" w:type="dxa"/>
            <w:vAlign w:val="center"/>
          </w:tcPr>
          <w:p w14:paraId="3176B06C" w14:textId="1C341344" w:rsidR="0061088B" w:rsidRPr="0061088B" w:rsidRDefault="0061088B" w:rsidP="00610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8B">
              <w:rPr>
                <w:rFonts w:ascii="Times New Roman" w:hAnsi="Times New Roman" w:cs="Times New Roman"/>
                <w:bCs/>
                <w:sz w:val="24"/>
                <w:szCs w:val="24"/>
              </w:rPr>
              <w:t>Папки, теки</w:t>
            </w:r>
          </w:p>
          <w:p w14:paraId="0594534F" w14:textId="2090228F" w:rsidR="0061088B" w:rsidRPr="0061088B" w:rsidRDefault="0061088B" w:rsidP="00610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8B">
              <w:rPr>
                <w:rFonts w:ascii="Times New Roman" w:hAnsi="Times New Roman" w:cs="Times New Roman"/>
                <w:sz w:val="24"/>
                <w:szCs w:val="24"/>
              </w:rPr>
              <w:t>ДК 021:2015</w:t>
            </w:r>
          </w:p>
          <w:p w14:paraId="149CB510" w14:textId="548A9905" w:rsidR="0061088B" w:rsidRDefault="0061088B" w:rsidP="0061088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08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22850000 -3</w:t>
            </w:r>
          </w:p>
          <w:p w14:paraId="46BE4DD9" w14:textId="233299E5" w:rsidR="0061088B" w:rsidRPr="0061088B" w:rsidRDefault="0061088B" w:rsidP="006108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6108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Швидкозшивачі та супутнє приладдя»</w:t>
            </w:r>
          </w:p>
          <w:p w14:paraId="11F50DEB" w14:textId="641D432F" w:rsidR="0060051C" w:rsidRPr="00CD4ADE" w:rsidRDefault="0060051C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</w:tcPr>
          <w:p w14:paraId="1C558780" w14:textId="0215A0D9" w:rsidR="0060051C" w:rsidRDefault="0061088B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7 281</w:t>
            </w:r>
            <w:r w:rsidR="00A37190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  <w:p w14:paraId="6F2C349A" w14:textId="2987C061" w:rsidR="00A37190" w:rsidRDefault="0061088B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(Сім</w:t>
            </w:r>
            <w:r w:rsidR="00A37190">
              <w:rPr>
                <w:rFonts w:ascii="Times New Roman" w:hAnsi="Times New Roman" w:cs="Times New Roman"/>
                <w:sz w:val="24"/>
                <w:szCs w:val="24"/>
              </w:rPr>
              <w:t xml:space="preserve"> тисяч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двісті вісімдесят одна гривня</w:t>
            </w:r>
            <w:r w:rsidR="00A37190">
              <w:rPr>
                <w:rFonts w:ascii="Times New Roman" w:hAnsi="Times New Roman" w:cs="Times New Roman"/>
                <w:sz w:val="24"/>
                <w:szCs w:val="24"/>
              </w:rPr>
              <w:t xml:space="preserve"> 00 копійок),</w:t>
            </w:r>
          </w:p>
          <w:p w14:paraId="0123AA98" w14:textId="72EAAA97" w:rsidR="00A37190" w:rsidRPr="00A37190" w:rsidRDefault="00A37190" w:rsidP="0060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190">
              <w:rPr>
                <w:rFonts w:ascii="Times New Roman" w:hAnsi="Times New Roman" w:cs="Times New Roman"/>
                <w:b/>
                <w:sz w:val="24"/>
                <w:szCs w:val="24"/>
              </w:rPr>
              <w:t>в тому числі ПДВ</w:t>
            </w:r>
          </w:p>
        </w:tc>
        <w:tc>
          <w:tcPr>
            <w:tcW w:w="2798" w:type="dxa"/>
            <w:vAlign w:val="center"/>
          </w:tcPr>
          <w:p w14:paraId="20E2DD5B" w14:textId="1958DB20" w:rsidR="0060051C" w:rsidRDefault="0061088B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6 067,50</w:t>
            </w:r>
          </w:p>
          <w:p w14:paraId="429C6993" w14:textId="07C37E09" w:rsidR="00A37190" w:rsidRDefault="0061088B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(Шість </w:t>
            </w:r>
            <w:r w:rsidR="00A37190">
              <w:rPr>
                <w:rFonts w:ascii="Times New Roman" w:hAnsi="Times New Roman" w:cs="Times New Roman"/>
                <w:sz w:val="24"/>
                <w:szCs w:val="24"/>
              </w:rPr>
              <w:t xml:space="preserve">тисяч </w:t>
            </w:r>
            <w:r w:rsidR="00863EAC">
              <w:rPr>
                <w:rFonts w:ascii="Times New Roman" w:hAnsi="Times New Roman" w:cs="Times New Roman"/>
                <w:sz w:val="24"/>
                <w:szCs w:val="24"/>
              </w:rPr>
              <w:t>шістдесят сім гривень 50</w:t>
            </w:r>
            <w:r w:rsidR="00A37190">
              <w:rPr>
                <w:rFonts w:ascii="Times New Roman" w:hAnsi="Times New Roman" w:cs="Times New Roman"/>
                <w:sz w:val="24"/>
                <w:szCs w:val="24"/>
              </w:rPr>
              <w:t xml:space="preserve"> копійок),</w:t>
            </w:r>
          </w:p>
          <w:p w14:paraId="505441DD" w14:textId="3A12350E" w:rsidR="00A37190" w:rsidRPr="00A37190" w:rsidRDefault="00A37190" w:rsidP="0060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190">
              <w:rPr>
                <w:rFonts w:ascii="Times New Roman" w:hAnsi="Times New Roman" w:cs="Times New Roman"/>
                <w:b/>
                <w:sz w:val="24"/>
                <w:szCs w:val="24"/>
              </w:rPr>
              <w:t>без ПДВ</w:t>
            </w:r>
          </w:p>
        </w:tc>
        <w:tc>
          <w:tcPr>
            <w:tcW w:w="2871" w:type="dxa"/>
            <w:vAlign w:val="center"/>
          </w:tcPr>
          <w:p w14:paraId="4B6FA16A" w14:textId="77777777" w:rsidR="0060051C" w:rsidRPr="00CD4ADE" w:rsidRDefault="0060051C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</w:t>
            </w:r>
            <w:r w:rsidRPr="00823A01">
              <w:rPr>
                <w:rFonts w:ascii="Times New Roman" w:hAnsi="Times New Roman" w:cs="Times New Roman"/>
                <w:sz w:val="24"/>
                <w:szCs w:val="24"/>
              </w:rPr>
              <w:t>господарства України від 18.02.2020 № 275 методом порівняння ринкових цін</w:t>
            </w:r>
          </w:p>
        </w:tc>
        <w:tc>
          <w:tcPr>
            <w:tcW w:w="2912" w:type="dxa"/>
            <w:vAlign w:val="center"/>
          </w:tcPr>
          <w:p w14:paraId="1490348E" w14:textId="77777777" w:rsidR="0060051C" w:rsidRPr="00CD4ADE" w:rsidRDefault="0060051C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та якісні характеристики визначено відповідно до потреб Замовника та з урахуванням загальноприйнятих норм і стандартів для зазначеного предмета закупівлі</w:t>
            </w:r>
          </w:p>
        </w:tc>
      </w:tr>
    </w:tbl>
    <w:p w14:paraId="6A34CFC0" w14:textId="77777777" w:rsidR="00272052" w:rsidRPr="00272052" w:rsidRDefault="00272052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 w:rsidRPr="00272052">
        <w:rPr>
          <w:rFonts w:ascii="Times New Roman" w:hAnsi="Times New Roman" w:cs="Times New Roman"/>
          <w:sz w:val="24"/>
          <w:szCs w:val="24"/>
        </w:rPr>
        <w:t>Уповноважена особа,</w:t>
      </w:r>
    </w:p>
    <w:p w14:paraId="7892F79C" w14:textId="5F64AD82" w:rsidR="00272052" w:rsidRPr="00272052" w:rsidRDefault="009B0254" w:rsidP="00272052">
      <w:pPr>
        <w:pStyle w:val="a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ачальник відділу </w:t>
      </w:r>
      <w:r w:rsidR="00A37190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матеріального забезпечення та 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закупівель управління </w:t>
      </w:r>
    </w:p>
    <w:p w14:paraId="39321847" w14:textId="60656335" w:rsidR="00DE75D7" w:rsidRPr="00272052" w:rsidRDefault="009B0254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господарського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забезпечення та закупівель ЗОЦЗ</w:t>
      </w:r>
      <w:r w:rsidR="00272052" w:rsidRPr="00272052">
        <w:rPr>
          <w:rFonts w:ascii="Times New Roman" w:hAnsi="Times New Roman" w:cs="Times New Roman"/>
          <w:sz w:val="24"/>
          <w:szCs w:val="24"/>
        </w:rPr>
        <w:t xml:space="preserve"> </w:t>
      </w:r>
      <w:r w:rsidR="00CD4ADE" w:rsidRPr="00272052">
        <w:rPr>
          <w:rFonts w:ascii="Times New Roman" w:hAnsi="Times New Roman" w:cs="Times New Roman"/>
          <w:sz w:val="24"/>
          <w:szCs w:val="24"/>
        </w:rPr>
        <w:t>_________</w:t>
      </w:r>
      <w:r w:rsidR="00B60E6B">
        <w:rPr>
          <w:rFonts w:ascii="Times New Roman" w:hAnsi="Times New Roman" w:cs="Times New Roman"/>
          <w:sz w:val="24"/>
          <w:szCs w:val="24"/>
        </w:rPr>
        <w:t>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>_</w:t>
      </w:r>
      <w:r w:rsidR="00A3719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 xml:space="preserve">____ </w:t>
      </w:r>
      <w:r w:rsidR="00272052" w:rsidRPr="00272052">
        <w:rPr>
          <w:rFonts w:ascii="Times New Roman" w:hAnsi="Times New Roman" w:cs="Times New Roman"/>
          <w:color w:val="000000"/>
          <w:sz w:val="24"/>
          <w:szCs w:val="24"/>
        </w:rPr>
        <w:t>Юлія ЯЦЕНКО</w:t>
      </w:r>
    </w:p>
    <w:p w14:paraId="51DA3854" w14:textId="77777777" w:rsidR="00DE75D7" w:rsidRPr="00272052" w:rsidRDefault="00DE75D7" w:rsidP="00DE7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1"/>
        <w:gridCol w:w="6831"/>
      </w:tblGrid>
      <w:tr w:rsidR="00DE75D7" w:rsidRPr="00B74912" w14:paraId="2C981F11" w14:textId="77777777" w:rsidTr="000F205C">
        <w:tc>
          <w:tcPr>
            <w:tcW w:w="7911" w:type="dxa"/>
          </w:tcPr>
          <w:p w14:paraId="3BAFD4DE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63862722" w14:textId="6C6A746F" w:rsidR="00DE75D7" w:rsidRPr="004B3CD2" w:rsidRDefault="00C90AFB" w:rsidP="00ED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</w:tr>
      <w:tr w:rsidR="00DE75D7" w:rsidRPr="00B74912" w14:paraId="39CAEAA1" w14:textId="77777777" w:rsidTr="000F205C">
        <w:tc>
          <w:tcPr>
            <w:tcW w:w="7911" w:type="dxa"/>
          </w:tcPr>
          <w:p w14:paraId="62EC8F3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1" w:type="dxa"/>
            <w:tcBorders>
              <w:top w:val="single" w:sz="4" w:space="0" w:color="auto"/>
            </w:tcBorders>
          </w:tcPr>
          <w:p w14:paraId="283FFC9D" w14:textId="77777777" w:rsidR="00DE75D7" w:rsidRPr="004B3CD2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:rsidRPr="00B74912" w14:paraId="59E175E4" w14:textId="77777777" w:rsidTr="000F205C">
        <w:tc>
          <w:tcPr>
            <w:tcW w:w="7911" w:type="dxa"/>
          </w:tcPr>
          <w:p w14:paraId="3897E2E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1B5F996" w14:textId="1BDF9C5D" w:rsidR="00C90AFB" w:rsidRDefault="005F6FB6" w:rsidP="005F6F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242638"/>
                <w:shd w:val="clear" w:color="auto" w:fill="F8F8F8"/>
              </w:rPr>
              <w:t>UA-2026-08-05-009157-a</w:t>
            </w:r>
            <w:bookmarkStart w:id="0" w:name="_GoBack"/>
            <w:bookmarkEnd w:id="0"/>
          </w:p>
          <w:p w14:paraId="35E98008" w14:textId="301ABD31" w:rsidR="005F6FB6" w:rsidRPr="00E30DC3" w:rsidRDefault="005F6FB6" w:rsidP="005F6F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FB6">
              <w:rPr>
                <w:rFonts w:ascii="Times New Roman" w:hAnsi="Times New Roman" w:cs="Times New Roman"/>
                <w:sz w:val="26"/>
                <w:szCs w:val="26"/>
              </w:rPr>
              <w:t>https://prozorro.gov.ua/uk/tender/UA-2026-08-05-009157-a</w:t>
            </w:r>
          </w:p>
        </w:tc>
      </w:tr>
    </w:tbl>
    <w:p w14:paraId="39749481" w14:textId="77777777" w:rsidR="00DE75D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Sect="00ED097B">
      <w:pgSz w:w="16838" w:h="11906" w:orient="landscape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34AB6"/>
    <w:multiLevelType w:val="hybridMultilevel"/>
    <w:tmpl w:val="30CC510C"/>
    <w:lvl w:ilvl="0" w:tplc="D36E98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7"/>
    <w:rsid w:val="00035F9A"/>
    <w:rsid w:val="0008675F"/>
    <w:rsid w:val="000E4843"/>
    <w:rsid w:val="000F205C"/>
    <w:rsid w:val="00102841"/>
    <w:rsid w:val="00192FB4"/>
    <w:rsid w:val="001B23F3"/>
    <w:rsid w:val="00272052"/>
    <w:rsid w:val="00273069"/>
    <w:rsid w:val="004B3CD2"/>
    <w:rsid w:val="00511B7F"/>
    <w:rsid w:val="005851F7"/>
    <w:rsid w:val="005861EA"/>
    <w:rsid w:val="005F6FB6"/>
    <w:rsid w:val="0060051C"/>
    <w:rsid w:val="0061088B"/>
    <w:rsid w:val="007A3156"/>
    <w:rsid w:val="00823A01"/>
    <w:rsid w:val="008430C9"/>
    <w:rsid w:val="00857AEF"/>
    <w:rsid w:val="00863EAC"/>
    <w:rsid w:val="008E0631"/>
    <w:rsid w:val="008E5772"/>
    <w:rsid w:val="0098058F"/>
    <w:rsid w:val="009B0254"/>
    <w:rsid w:val="009C36F7"/>
    <w:rsid w:val="00A37190"/>
    <w:rsid w:val="00A43221"/>
    <w:rsid w:val="00A60224"/>
    <w:rsid w:val="00A67382"/>
    <w:rsid w:val="00A80513"/>
    <w:rsid w:val="00B36010"/>
    <w:rsid w:val="00B60E6B"/>
    <w:rsid w:val="00B7015F"/>
    <w:rsid w:val="00B74912"/>
    <w:rsid w:val="00C06602"/>
    <w:rsid w:val="00C71643"/>
    <w:rsid w:val="00C90AFB"/>
    <w:rsid w:val="00CA5FDF"/>
    <w:rsid w:val="00CD4ADE"/>
    <w:rsid w:val="00DE75D7"/>
    <w:rsid w:val="00E30DC3"/>
    <w:rsid w:val="00E368D0"/>
    <w:rsid w:val="00E913DC"/>
    <w:rsid w:val="00EA6F0D"/>
    <w:rsid w:val="00EC188A"/>
    <w:rsid w:val="00ED097B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A57C"/>
  <w15:chartTrackingRefBased/>
  <w15:docId w15:val="{1A9656B1-BA7F-4115-9B95-C8C4D1F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72052"/>
    <w:pPr>
      <w:spacing w:after="0" w:line="240" w:lineRule="auto"/>
    </w:pPr>
  </w:style>
  <w:style w:type="character" w:customStyle="1" w:styleId="h-select-all">
    <w:name w:val="h-select-all"/>
    <w:basedOn w:val="a0"/>
    <w:rsid w:val="000F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BDCF2-7CC1-4138-BB5D-8111A722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Олена Олександрівна</dc:creator>
  <cp:keywords/>
  <dc:description/>
  <cp:lastModifiedBy>Yulia Yatsenko</cp:lastModifiedBy>
  <cp:revision>2</cp:revision>
  <cp:lastPrinted>2026-08-05T12:20:00Z</cp:lastPrinted>
  <dcterms:created xsi:type="dcterms:W3CDTF">2026-08-05T12:20:00Z</dcterms:created>
  <dcterms:modified xsi:type="dcterms:W3CDTF">2026-08-05T12:20:00Z</dcterms:modified>
</cp:coreProperties>
</file>